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Caractérisation physicochimique, phytochimique et biochimique de cinq variétés de dattes d'Algérie, Phoenix dactylifera L. </w:t>
        <w:br/>
        <w:br/>
        <w:t xml:space="preserve">(Deglet noor, Ghars, H'mira, Tamesrit et Tinissine).Effets de leur ingestion sur certains paramètres biologiques </w:t>
        <w:br/>
        <w:br/>
        <w:t xml:space="preserve">         (Glycé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Gourchala; Freha/ Henchiri, C/ Universite Badji Mokhter/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phytochimie/ Dattes/ index glycémique/ phoenix dactylifera L./ </w:t>
            </w:r>
          </w:p>
        </w:tc>
      </w:tr>
    </w:tbl>
    <w:p>
      <w:pPr>
        <w:pStyle w:val="Heading3"/>
      </w:pPr>
      <w:r>
        <w:t>Résumé :</w:t>
      </w:r>
    </w:p>
    <w:p>
      <w:r>
        <w:t>Les dattes sont des fruits riches en substances biologiquement actives, ce qui leurs confère un grand intérêt en termes de validation. L'objectif de ce travail a été de mettre en évidence les particularités de cinq variétés de dattes, Tamesrit, Ghars, Tinissine, H'mira et Deglet noor par une caractérisation  de ses principaux métabolites, ciblés en fonction de leurs ropriétés biologiques. Une étape d'analyse morphologique physicochimique , biochimique et sensorielle , pour deux années cutives, a permis d'évaluer la variabilité entre les variétés et les saisons. Dans les variétés de datte étudiées, ont été trouvés de faibles teneurs en gras, en protéines et en sodium et des teneurs élevées en sucres, en fibres alimentaires, en potassium et en polyphénols. Les résultats obtenus suggèrent bien que toutes les cinq variétés sont considérées comme une bonne source de nutriments essentiels et importants pour la santé. Tamesrit avait le poids le plus élevé (14,66g) par rapport aux  autres variétés, suivie par Deglet noor qui avait significativement (p &lt;0,05) des valeurs plus élevées de la teneur en sucres (70%) particulièrement la teneur en saccharose (29%) vs 0% pour Tamesrit. Tinissine a significativement (p &lt;0,05) une teneur plus élevée en polyphénols et  un pouvoir antioxydant plus important. Tamesrit en raison de sa taille était le fruit très attrayant en apparence et a eu un score élevé de préférence (4,7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