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biologique d'une espèce végétale endémique algérienne " thymus numidicus poiret "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ch; Mina/ Bennadja,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midicu/ huiles essentielle/ criblage phytochimique/ cg/sm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valorisation des plantes médicinales de l'est algérien, nous avons entrepris une étude sur thymus numidicus poiret, qui est une espèce de thym endémique algéro-tunisienne. le matériel végétal à été récolté dans la région de berrahal, donnant suite à plusieurs investigations. l'huile essentielle a été extraite par procédé d'hydrodistillation donnant un rendement de 1,92 %. la composition chimique de l'huile essentielle a été déterminée par chromatographie en phase gazeuse couplée à la spectrométrie de masse.  nous avons pu répertorier 13 composants, essentiellement des phénols et des terpènes dont le thymol est le composant majoritaire avec 77,52%. les autres constituants importants sont respectivement le p-cymène (10,10%), le y- terpinène (6,38%) et le b-pinène (3,16%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