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biologique d'une espèce végétale endémique algérienne " thymus numidicus poiret "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ch; Mina/ Bennadja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midicu/ huiles essentielle/ criblage phytochimique/ cg/sm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valorisation des plantes médicinales de l'est algérien, nous avons entrepris une étude sur thymus numidicus poiret, qui est une espèce de thym endémique algéro-tunisienne. le matériel végétal à été récolté dans la région de berrahal, donnant suite à plusieurs investigations. l'huile essentielle a été extraite par procédé d'hydrodistillation donnant un rendement de 1,92 %. la composition chimique de l'huile essentielle a été déterminée par chromatographie en phase gazeuse couplée à la spectrométrie de masse.  nous avons pu répertorier 13 composants, essentiellement des phénols et des terpènes dont le thymol est le composant majoritaire avec 77,52%. les autres constituants importants sont respectivement le p-cymène (10,10%), le y- terpinène (6,38%) et le b-pinène (3,16%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