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aux limites non locaux associés aux équation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ioui; Assia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lternative non linéaire de leray- schauder, principe de contraction de banach, théorème de guo-krasnoselskii dans un côn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s'inscrit dans l'étude de l'existence des solutions de quelques problèmes aux limites associés aux équations différentielles ordinaires non linéaires d'ordre trois à conditions aux limites en trois points, et d'un autre type de problème d'ordre trois en résonance à condition intég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