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fonction maintenance sur la certification de l entreprise trefilest iso 9001 version 2000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Djemai; Mounira/ Université Badji Mokhtar/ Hadjadj, 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maintenance/ Impact de la fonction/ iso 9001 version 2000/ </w:t>
            </w:r>
          </w:p>
        </w:tc>
      </w:tr>
    </w:tbl>
    <w:p>
      <w:pPr>
        <w:pStyle w:val="Heading3"/>
      </w:pPr>
      <w:r>
        <w:t>Résumé :</w:t>
      </w:r>
    </w:p>
    <w:p>
      <w:r>
        <w:t>L'ouverture des frontières algerienne aux produits et service imposée par l'économie du marché, fait que le champ de compétition entre les entreprises ne va plus se limiter à la région ou au pays, mais s'attendra à l'échelle mondiale. ecouler un produit sur le marché local nécessite pour une entreprise algerienne le même effort que son écoulement en chine ou en amérique latine.le premier problème important rencontré dans les fabrications industrielles était la conrmité des produits aux besoins des clients donc la plus grosse part du marché reviendra incontestablement à celle qui saura le mieux satisfaire les exigences du client.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