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commande stochastique multivariable de la machine asynchrone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Benheniche; Abdelhak/ Bensaker, B./ </w:t>
            </w:r>
          </w:p>
        </w:tc>
      </w:tr>
      <w:tr>
        <w:trPr>
          <w:trHeight w:val="567"/>
        </w:trPr>
        <w:tc>
          <w:tcPr>
            <w:tcW w:type="dxa" w:w="3000"/>
          </w:tcPr>
          <w:p>
            <w:r>
              <w:t>Nombre de Pages</w:t>
            </w:r>
          </w:p>
        </w:tc>
        <w:tc>
          <w:tcPr>
            <w:tcW w:type="dxa" w:w="7000"/>
          </w:tcPr>
          <w:p>
            <w:r>
              <w:t>62 f.</w:t>
            </w:r>
          </w:p>
        </w:tc>
      </w:tr>
      <w:tr>
        <w:trPr>
          <w:trHeight w:val="567"/>
        </w:trPr>
        <w:tc>
          <w:tcPr>
            <w:tcW w:type="dxa" w:w="3000"/>
          </w:tcPr>
          <w:p>
            <w:r>
              <w:t>Illustration</w:t>
            </w:r>
          </w:p>
        </w:tc>
        <w:tc>
          <w:tcPr>
            <w:tcW w:type="dxa" w:w="7000"/>
          </w:tcPr>
          <w:p>
            <w:r>
              <w:t>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bibliogr.f.f.1-2. -Résumé :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machine asynchrone/ technique de modélisation de la machine/ système complexe./ </w:t>
            </w:r>
          </w:p>
        </w:tc>
      </w:tr>
    </w:tbl>
    <w:p>
      <w:pPr>
        <w:pStyle w:val="Heading3"/>
      </w:pPr>
      <w:r>
        <w:t>Résumé :</w:t>
      </w:r>
    </w:p>
    <w:p>
      <w:r>
        <w:t>Le but de ce travail est d'étudier les possibilités de commande de la machine asynchrone  dans un environnement stochastique avec un minimum de capteurs.  Il est bien connu, de nos jours, que la machine asynchrone est la machine la plus utilisée,  dans le domaine industriel, comme système d'entraînement. Ceci est du aux intéressantes  propriétés que cette machine présente, notamment sa grande robustesse, sa haute fiabilité  et sa simplicité d'utilisation et de construction. Mais, il est aussi bien connu que la  machine asynchrone est un système complexe, du point de vue modélisation, auquel la  variation des paramètres ajoute une complexité supplémentaire quant à sa commande.  Pour pouvoir appliquer les techniques de commande avancée il est nécessaire de rappeler  la technique de modélisation de la machine dans l'espace d°état en mettant en évidence le  modèle le plus approprié pour pouvoir appliquer une commande par retour d'état.  La transformation de Park et la technique de commande vectorielle sont des outils  essentiels pour le développement des techniques de commande modemes, notamment la  commande avec un minimum de capteurs utilisant un observateur d'état lorsque une partie  ou la totalité des variables d'état de la machine n'est pas accessible, autrement dit non  mesurable.  Dans ces conditions l'estimateur d'état remplacera le capteur matériel qui devrait être  installé pour appliquer la commande. Ce type d'estimateur est généralement appelé  capteur logiciel. Deux types d'estimateuxs sont présentés dans ce mémoire, à savoir,  l'estimateur déterministe ou estimateur de Luenberger et l'estimateur stochastique ou  l'estimateur de Kalman.  Finalement pour illustrer cette étude un modèle ayant pour variables d'état le courant  statorique et le fux rotorique est utilisé en simulation pour mettre en évidence les  performances de la commande par retour d'état déterministe et stochastique. Les résultats  obtenus, en simulation, sont très encourageants.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