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Amelioration de l'état d'isolement des réseaux électriques basse tension des entreprises minières et choix des valeurs de reglage des appareils de protection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Hamaidi; Brahim/ Haddouche, Ali/ Université Badji Mokhtar/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réglage/ électrocution/ résistance d'isolement/ capacité critique/ contôle/ </w:t>
            </w:r>
          </w:p>
        </w:tc>
      </w:tr>
    </w:tbl>
    <w:p>
      <w:pPr>
        <w:pStyle w:val="Heading3"/>
      </w:pPr>
      <w:r>
        <w:t>Résumé :</w:t>
      </w:r>
    </w:p>
    <w:p>
      <w:r>
        <w:t>Dans le cadre de cette thèse, a été traitée la nouvelle résolution du problème actuel, qui se pose dans les entreprises minières algériennesà savoir l'électrocution. celle-ci se ramène à la diminution du danger au moyen, de l'augmentation de l'efficacité du contrôle de l'état d'isolement du réseau électrique. lorsqu'un élément du réseau, machine, transformateur ligne etc, est le sujet d'un court-circuit où d'un défaut d'isolement, il est indispensable de le mettre le plus rapidement possible hors circuit afin de limiter les dégâts que peuvent causer l'arc électrique; où les courants de défauts.</w:t>
        <w:br/>
        <w:br/>
        <w:t>la mise hors circuit automatique d'un élément devenu défectueux est confiée aux systèmes de protection. les systèmes comportent essentiellement un groupe d'organes appelés relais, qui surveillent en permanence une partie déterminée du réseau, et qui est constitue par de petites équipages mobiles alimentés par les courants et les tensions du réseau.</w:t>
        <w:br/>
        <w:br/>
        <w:t>lorsque l'appareil surveillé est le siège d'un défaut, les relais entrent en action; ils ferment et ouvrent alors une série de contacts dont l'agencement dépend du système considéré; mais dont l'effet final est de fermer le circuit de déclenchement des interrupteurs, en sachant l'élément à protéger sur une source de courant locale, ce qui provoque sa mise hors circuit.</w:t>
        <w:br/>
        <w:br/>
        <w:t xml:space="preserve">les systèmes de protection jouent un rôle très important dans le fonctionnement des réseaux de transport et de distribution d'énergie électrique, puisque c'est d'eux que dépendent en grande partie la sécurité de l'ensemble et la continuité du service. d'autre part un système de protection bien établit doit :  - retrancher à coup sure du réseau, l'organe affecté d'un défaut et n'éliminer que celui-ci, en laissant en service tous les éléments saints. - fonctionner dans un temps aussi court que possible pour limiter les dégâts dus aux arcs électriques et aux courants de court -circuits. - rester indifférent aux surcharges - les systèmes de protection doivent enfin rester insensibles aux oscillations qui se manifestent dans les tensions, les courants et les puissances. en résumé; le système de protection doit être à la fois sure, sélectif, rapide, autonome aux surcharges et aux oscillations et capable de fonctionner dans les conditions d'alimentation défavorable. les principales conclusions pratiques et scientifiques sont les suivantes :  d'après l'analyse des méthodes, de détermination de l'état d'isolement; on pourra conclure que celle des deux mesures est plus préférable, et on peut dire aussi que : </w:t>
        <w:br/>
        <w:br/>
        <w:t xml:space="preserve">1) cette méthode répond aux exigences posées l'estimation des paramètres essentiels, caractérisant le réseau électrique ayant la tension inférieure à 1000 v. 2) pour les carrières, l'estimation de l'état d'isolement des réseaux électriques par rapport à la terre est possible, en comparant les résistances actives et capacitives du réseau avec celles critiques calculées, pour la tension inférieure à 1000 v.  3) pour le cas de défaut monophasé du courant de fuite la détermination de la valeur de réglage des appareillages de protection contre le risque d'électrocution, peut être choisie d'après la capacité des phases. 4) afin d'éliminer les dangers probables provenant de l'électricité dans les carrières et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