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Developpement de l'algorithme de commande de l'onduleur basé sur la sequence alternante de vecteur nul alternating zéro vector sequence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Zouggar; El walid/ Herous, Lashar/ Université Badji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onduleur/ hamonique/ électronique de puissance/ mli vectorielle/ </w:t>
            </w:r>
          </w:p>
        </w:tc>
      </w:tr>
    </w:tbl>
    <w:p>
      <w:pPr>
        <w:pStyle w:val="Heading3"/>
      </w:pPr>
      <w:r>
        <w:t>Résumé :</w:t>
      </w:r>
    </w:p>
    <w:p>
      <w:r>
        <w:t>L'inconvénient principal des onduleurs est l'obtention d'une tension non sinusoïdale à la sortie (riche en harmoniques). ce problème influe négativement sur toutes les charges branchées à sa sortie et principalement le moteur qui sont conçus pour fonctionner avec une tension alternative sinusoïdale, cela engendre des pertes additionnelles (aux niveaux des bobinages pour les moteurs), en plus du  rendement qui diminue sensiblement et l'échauffement souvent important et nuisible pour l'isolation. pour résoudre ce problème, plusieurs travaux ont été réalisés. parmi ces travaux, on distingue l'utilisation des onduleurs commandés par la technique de modulation de la largeur d'impulsion (mli) vectorielle qui devient l'une des méthodes la plus utilisée pour obtenir une tension sinusoïdale. cette technique est liée avec deux indices, le 1er est l'indice de modulation et le 2e est l'indice de réglage. notre travail est basé sur le développement de l'algorithme svm3 (modulation vectorielle à séquence alternative du vecteur zéro) pour commander un onduleur construit à base des igbt. les essais de simulation sont réalisés sous matlab simulink. les résultats obtenus ont montré une nette réduction de la distorsion harmonique totale (thd).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