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Controle direct du couple d'un moteur asynchrone par les réseaux de neurones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Nouicer; Abdelmajid/ Université badji mokthar/ Boucharma, M./ </w:t>
            </w:r>
          </w:p>
        </w:tc>
      </w:tr>
      <w:tr>
        <w:trPr>
          <w:trHeight w:val="567"/>
        </w:trPr>
        <w:tc>
          <w:tcPr>
            <w:tcW w:type="dxa" w:w="3000"/>
          </w:tcPr>
          <w:p>
            <w:r>
              <w:t>Nombre de Pages</w:t>
            </w:r>
          </w:p>
        </w:tc>
        <w:tc>
          <w:tcPr>
            <w:tcW w:type="dxa" w:w="7000"/>
          </w:tcPr>
          <w:p>
            <w:r>
              <w:t>100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bibliogr.f.f.99-100.Résumé en francais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SD</w:t>
            </w:r>
          </w:p>
        </w:tc>
      </w:tr>
      <w:tr>
        <w:trPr>
          <w:trHeight w:val="567"/>
        </w:trPr>
        <w:tc>
          <w:tcPr>
            <w:tcW w:type="dxa" w:w="3000"/>
          </w:tcPr>
          <w:p>
            <w:r>
              <w:t>Sujet(s)</w:t>
            </w:r>
          </w:p>
        </w:tc>
        <w:tc>
          <w:tcPr>
            <w:tcW w:type="dxa" w:w="7000"/>
          </w:tcPr>
          <w:p>
            <w:r>
              <w:t xml:space="preserve">moteur asynchrone/ dtc/ estimateur de position/ contrôleur neuronal/ </w:t>
            </w:r>
          </w:p>
        </w:tc>
      </w:tr>
    </w:tbl>
    <w:p>
      <w:pPr>
        <w:pStyle w:val="Heading3"/>
      </w:pPr>
      <w:r>
        <w:t>Résumé :</w:t>
      </w:r>
    </w:p>
    <w:p>
      <w:r>
        <w:t>Dans cette thèse une étude de la commande DTC d'un moteur asynchrone à été considérée pour deux types de contrôle:     -contrôle avec des correcteurs à hysterisis et un estimateur de position  (contrôle classique) .                                                  -contrôle en utilisant un contrôleur neuronal.                                                                                                                              Les résultats de la simulation ont montré que la DTC est une méthode performante pour la commande des moteurs asynchrone car elle augmente les performances de la machine et permet de contrôler directement et indépendamment le couple et le flux.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