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Decharges partielles dans des modeles de condensateurs tout-film impreges a basse temperature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Smili; Karima/ Nemamcha, M/ 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temperature/ l'évolution des décharges/ haute tension alternative/ </w:t>
            </w:r>
          </w:p>
        </w:tc>
      </w:tr>
    </w:tbl>
    <w:p>
      <w:pPr>
        <w:pStyle w:val="Heading3"/>
      </w:pPr>
      <w:r>
        <w:t>Résumé :</w:t>
      </w:r>
    </w:p>
    <w:p>
      <w:r>
        <w:t>Ce travail porte sur une étude expérimentale sur l'évolution des décharges partielles sous l'effet de la température. ces dernières ont été mesurées sur des modèles de condensateurs tout film imprégné ,qui ont été alimentés en haute tension alternative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