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fiabilite des reseaux a gaz en polymere cas du polyethylene haute densite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Nahal; Mourad/ Diabi, R/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courbes contrainte déformation/ résultats de traction indiquen/ milieu agressif/ </w:t>
            </w:r>
          </w:p>
        </w:tc>
      </w:tr>
    </w:tbl>
    <w:p>
      <w:pPr>
        <w:pStyle w:val="Heading3"/>
      </w:pPr>
      <w:r>
        <w:t>Résumé :</w:t>
      </w:r>
    </w:p>
    <w:p>
      <w:r>
        <w:t xml:space="preserve">L'objectif de cette étude est de déterminer l'influence des milieux agressifs (alcool, huile, pétrole et air) sur les propriétés mécaniques intrinsèques des tubes de transport du gaz en (hdpe-100). l'approche est basée sur l'essais de  traction (courbes contrainte-déformation). la préparation des éprouvettes standards de traction a nécessité des opérations complexes dans des conditions spéciales. les résultats de traction indiquent que les propriétés mécaniques sont variables suivant le milieu agressif. dans le milieu huileux, le module d'élasticité est moins important que ceux dans les autres milieux. où il est de l'ordre de -42% de celui dans l'air. la limite d'élasticité conventionnelle a une valeur de 6.20 (mpa) au milieu pétrole, ce qui représente une diminution de 50% par rapport à celle dans l'air. la contrainte au seuil d'écoulement se trouve faible de 17% dans le pétrole par rapport à la référence air. la contrainte à la rupture s'avère plus faible dans le milieu alcoolique que les autres milieux où elle est de l'ordre de 19.47 (mpa). la contrainte d'étirage et la déformation à la rupture ont des valeurs plus réduites dans les milieux pétrole et alcool successivement par rapport aux autres milieux. </w:t>
        <w:br/>
        <w:br/>
        <w:t xml:space="preserve"> l'indice de fiabilité c'est un facteur très apprécier, nous a permet de définir l'es différentes états du tube. où il se trouve influencer par les différentes charges appliquées sur le tube. ?&gt; 1 état de sécurité du tube, ?=0 état de limite, et ?&lt;0 état de l'initiation de la fissure.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