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 la pollution n plombique al'aide des bio indicteurs vegetaux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Maiza; Naila/ Universite Badji Mokhter/ Alloua, A/ </w:t>
            </w:r>
          </w:p>
        </w:tc>
      </w:tr>
      <w:tr>
        <w:trPr>
          <w:trHeight w:val="567"/>
        </w:trPr>
        <w:tc>
          <w:tcPr>
            <w:tcW w:type="dxa" w:w="3000"/>
          </w:tcPr>
          <w:p>
            <w:r>
              <w:t>Nombre de Pages</w:t>
            </w:r>
          </w:p>
        </w:tc>
        <w:tc>
          <w:tcPr>
            <w:tcW w:type="dxa" w:w="7000"/>
          </w:tcPr>
          <w:p>
            <w:r>
              <w:t>222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pollution/ annaba/ plomb/ bio indication/ bio accumulation/ trafic routier,/ n Algérie/ </w:t>
            </w:r>
          </w:p>
        </w:tc>
      </w:tr>
    </w:tbl>
    <w:p>
      <w:pPr>
        <w:pStyle w:val="Heading3"/>
      </w:pPr>
      <w:r>
        <w:t>Résumé :</w:t>
      </w:r>
    </w:p>
    <w:p>
      <w:r>
        <w:t>La pollution atmosphérique notamment plombique a constamment évolué au cours destemps, du fait de l’augmentation considérable du nombre de véhicules sur le marché.Notre travail de recherche est basé essentiellement sur ’utilisation des espèces végétalescomme bio indicatrices de cette pollution dans la région de 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