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comportement asymptotique de l'approximation de la solution de quelques problémes à frontiére libre d'évolution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chikh; Lehocine Mohmed Elamin/ Haiour, Mohamed/ Universite Badji mokhter annaba/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français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Inéquation quasi variationnelle elliptique/ Inéquation quasi va-riationnelle parabolique/ </w:t>
            </w:r>
          </w:p>
        </w:tc>
      </w:tr>
    </w:tbl>
    <w:p>
      <w:pPr>
        <w:pStyle w:val="Heading3"/>
      </w:pPr>
      <w:r>
        <w:t>Résumé :</w:t>
      </w:r>
    </w:p>
    <w:p>
      <w:r>
        <w:t>Cette thèse est composée de deux parties liées La première est consacrée à l.étude de l.approximation par éléments .nis</w:t>
        <w:br/>
        <w:br/>
        <w:t>P1 d.une inéquation variationnelle et quasi variationnelle de type elliptiquedans le cas non coercif.Dans la deuxième partie, on étudie un système des inéquations quasivariationnelles d.évolution de type parabolique, ceci se fait en écrivant le</w:t>
        <w:br/>
        <w:br/>
        <w:t>système sous la forme d.une famille de systèmes d.inéquations quasi varia-tionnelles elliptiques, tout en montrant .existence et l.unicité de la solution.Le comportement asymptotique de l.approximation en norme uniforme a étéétabli moyennant trois approches di¤érentes.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