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stochastiques reciproques application au controle stochastique , equaation stochastique d'un  gaz visqueux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Rym/ universsié badji _Mokhter/ Brnchettah, Azzedine/ </w:t>
            </w:r>
          </w:p>
        </w:tc>
      </w:tr>
      <w:tr>
        <w:trPr>
          <w:trHeight w:val="567"/>
        </w:trPr>
        <w:tc>
          <w:tcPr>
            <w:tcW w:type="dxa" w:w="3000"/>
          </w:tcPr>
          <w:p>
            <w:r>
              <w:t>Nombre de Pages</w:t>
            </w:r>
          </w:p>
        </w:tc>
        <w:tc>
          <w:tcPr>
            <w:tcW w:type="dxa" w:w="7000"/>
          </w:tcPr>
          <w:p>
            <w:r>
              <w:t>85 f.</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mesure invariante/ gaz barotropique visqueux,  domaine discrétisé/ </w:t>
            </w:r>
          </w:p>
        </w:tc>
      </w:tr>
    </w:tbl>
    <w:p>
      <w:pPr>
        <w:pStyle w:val="Heading3"/>
      </w:pPr>
      <w:r>
        <w:t>Résumé :</w:t>
      </w:r>
    </w:p>
    <w:p>
      <w:r>
        <w:t>L'équation stochastique d'un gaz visqueux barotropique en une dimension est considérée. L'application de la formule d'Ito à une fonctionnelle convenablement choisie nous permet d'obtenir l'estimation de l'énergie qui ne nous permet pas pour le moment de démontrer l'existence d'une mesure invariante pour notre système. Pour cette raison, nous avons étudié un système d'équations approchées faites par une discrétisation qui peut correspondre à un schéma de différences finies pour lequel nous démontrons l'existence d'une mesure invariante. La démonstration se base sur des résultats de Khas'minskii ainsi que la construction de la solution des équations différentielles stochastiques. Aussi, nous généralisons ce résultat au cas périodique en appliquant également le théorème de Khas'minskii.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