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 le comportement asymptotique des polynomes orthogonaux sur le cercle ou sur le segment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Khaldi; Rabah/ Benzine, Rachid/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_résumé en arabe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polynômes orthogonaux/ le cercle ou sur le segment/ </w:t>
            </w:r>
          </w:p>
        </w:tc>
      </w:tr>
    </w:tbl>
    <w:p>
      <w:pPr>
        <w:pStyle w:val="Heading3"/>
      </w:pPr>
      <w:r>
        <w:t>Résumé :</w:t>
      </w:r>
    </w:p>
    <w:p>
      <w:r>
        <w:t>Dans cette thése on étudie le comportement asymptotioque d'une classe de polynomes dits orthogonaux ou orthonormés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