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spectrale de l'operateur de l'acoustique dans un demie-espace stratifie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Houmor; Tarek/ Chorfi,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bibliogr.f.f.49.50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électromgnétique/ de l'operateur de l'acoustique/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consacré à l'étude spectrale d'un opérateur autoadjointn qui provient de la modélisation de la propagation d'ondes acoustiques dans un milieu stratifié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