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Methodes spectrales pour la resolution numerique de quelques problèmes de commande optimale avec contraintes d'egalité et d'inegalité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Dehilis; Sofiane/ Sissaoui, H./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résolution numérique/ commande optimale/ contraintes d'egalité et d'inegalité./ </w:t>
            </w:r>
          </w:p>
        </w:tc>
      </w:tr>
    </w:tbl>
    <w:p>
      <w:pPr>
        <w:pStyle w:val="Heading3"/>
      </w:pPr>
      <w:r>
        <w:t>Résumé :</w:t>
      </w:r>
    </w:p>
    <w:p>
      <w:r>
        <w:t>Les méthode spectrales de tybe galerkin , tau et collocation sont combineés avec les polynomes de chebyshes de chebyshev et de legenddre pour résoudre numériquement qulques problémes de commande optimale avec des comtraintes de types égatlité et inégalite sur les variables d'etat et de controle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