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le spectre de certains  opèrateurs etv le comportement asymptotique des solutions des èquations d'èvolution correspondantes.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Diaba; Fatma/ Cheremnikh,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f.f.0120.126._ résumé en arabe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asymptotique/ èquations d'èvolution correspondantes/ </w:t>
            </w:r>
          </w:p>
        </w:tc>
      </w:tr>
    </w:tbl>
    <w:p>
      <w:pPr>
        <w:pStyle w:val="Heading3"/>
      </w:pPr>
      <w:r>
        <w:t>Résumé :</w:t>
      </w:r>
    </w:p>
    <w:p>
      <w:r>
        <w:t>Dans cette thése on s'intéresse à l'étude du spectre ponctuel de l'opérateur de transport et le comportement asymptotique dessolution de certaines équattion d'évolution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