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Algorithme de pénalisation pour les problèmes à frontière libre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Ghennam; Karima/ Sissaoui, 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 de pénalisation/ problémes à frontiere libre/ inéquation variationnelles elliptiques/ </w:t>
            </w:r>
          </w:p>
        </w:tc>
      </w:tr>
    </w:tbl>
    <w:p>
      <w:pPr>
        <w:pStyle w:val="Heading3"/>
      </w:pPr>
      <w:r>
        <w:t>Résumé :</w:t>
      </w:r>
    </w:p>
    <w:p>
      <w:r>
        <w:t>Cette étude concerne l'utilisation de la methode classique de pénalisation pour la résohution numérique de quelques problémes à frontiére libre modéllsés par des inéquations varitionnelles elliptiques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