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modèle de coque en élasticité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Tabouche; Nora/ Sissaoui, H/ </w:t>
            </w:r>
          </w:p>
        </w:tc>
      </w:tr>
      <w:tr>
        <w:trPr>
          <w:trHeight w:val="567"/>
        </w:trPr>
        <w:tc>
          <w:tcPr>
            <w:tcW w:type="dxa" w:w="3000"/>
          </w:tcPr>
          <w:p>
            <w:r>
              <w:t>Nombre de Pages</w:t>
            </w:r>
          </w:p>
        </w:tc>
        <w:tc>
          <w:tcPr>
            <w:tcW w:type="dxa" w:w="7000"/>
          </w:tcPr>
          <w:p>
            <w:r>
              <w:t>52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coques/ onalyse numérique/ équations oux dérivées partielles/ méthode des éléments fuis/ </w:t>
            </w:r>
          </w:p>
        </w:tc>
      </w:tr>
    </w:tbl>
    <w:p>
      <w:pPr>
        <w:pStyle w:val="Heading3"/>
      </w:pPr>
      <w:r>
        <w:t>Résumé :</w:t>
      </w:r>
    </w:p>
    <w:p>
      <w:r>
        <w:t>Dons la premiére paartie , on présente une nouvelle démonstration du leme du mouvement rigide infinitésimal pour une coque .dans la deuxiéme partie ,on  établit une démonstration plus simple de l'existence et de l'unicité de la solution du modéle naghdi  dans la  troisiéme  partie on  présente une version pénailisée du modélée de naghdi pour des coques linéairement élastiques de surface moyenne peu réguliere et on en propose une approximation par élément finis conformes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