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du problème de stokes sur un polygone par équation intégrales et éléments finis frontières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Merdaci; F.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f.f.100.104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élément  finis frontière/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méthode d'élément  de bord ont suscité un grand engouement ces derniéres années elles permettent en effet de réduire d'un unité la dimension des problémes considérés en les ramenant à l'étude de problémes sur la frontiere.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