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Groupes de lie locaux connexes de transformations et calcul symboliques associe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Dridi; Raouf/ Makhlouf, Amar/ Université madji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alcul symboliques associe/ l ocaux connexes/ </w:t>
            </w:r>
          </w:p>
        </w:tc>
      </w:tr>
    </w:tbl>
    <w:p>
      <w:pPr>
        <w:pStyle w:val="Heading3"/>
      </w:pPr>
      <w:r>
        <w:t>Résumé :</w:t>
      </w:r>
    </w:p>
    <w:p>
      <w:r>
        <w:t>ce mémoiroireest consacré aux groupes de lie locaux et connexes de transformations et leurs application aux équation difffférentielles (edo et edp)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