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quasi-newton a memoire limitee avec mise a jour de la diagonale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Sahari, Mohamed Lamine/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non-linéaire sans contraintes, Quasi-Newton, L-BFGS/ </w:t>
            </w:r>
          </w:p>
        </w:tc>
      </w:tr>
    </w:tbl>
    <w:p>
      <w:pPr>
        <w:pStyle w:val="Heading3"/>
      </w:pPr>
      <w:r>
        <w:t>Résumé :</w:t>
      </w:r>
    </w:p>
    <w:p>
      <w:r>
        <w:t>Pour  résoudre les problémes d'optimisation non_linéaire sans contraintes on montre par une étude théorique et numérique l'efficacité des méthodes quasi _ newton . des considérations techniques nepermettent pas l'application de ces méthodes sur les problémes de grande taille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