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Interruption de service dans les systemes de files d'attente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Boutarfa; Leila/ Djellab,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bibliogr.f.f.85.87._résumé rn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de file/ d'attente/ m/g/1/ </w:t>
            </w:r>
          </w:p>
        </w:tc>
      </w:tr>
    </w:tbl>
    <w:p>
      <w:pPr>
        <w:pStyle w:val="Heading3"/>
      </w:pPr>
      <w:r>
        <w:t>Résumé :</w:t>
      </w:r>
    </w:p>
    <w:p>
      <w:r>
        <w:t>nonus nous sommes intéressés àla modélistion de l'interruption de service dans les systémes de files d'attente classiques et dans ceux avec rappele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