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contractives de fonctions sur des structures métriques et points fixes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Aliouche; Abdelkrim/ Djoudi, A/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structures métriques et points fixes/ </w:t>
            </w:r>
          </w:p>
        </w:tc>
      </w:tr>
    </w:tbl>
    <w:p>
      <w:pPr>
        <w:pStyle w:val="Heading3"/>
      </w:pPr>
      <w:r>
        <w:t>Résumé :</w:t>
      </w:r>
    </w:p>
    <w:p>
      <w:r>
        <w:t>cette thése présente une etude des propriétés contraines applications considérées sur des structures métriques l'existence et liunicité de points  fixes pour de telles applications sont évidemment étudiées cete étude s' appuie essentiellement sur un certains nombre de résultats publiés dans ce cadre et qu'on réparatis sur les différents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