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Diabète sucre chez le rat des sables (Psammomys obesus)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Koceir, Ei-hadj-Ahmed/ Université d'Alger/ Marquie, B./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origine lipides/ rongeur déstique/ rat de sables/ etude métabolique ./ </w:t>
            </w:r>
          </w:p>
        </w:tc>
      </w:tr>
    </w:tbl>
    <w:p>
      <w:pPr>
        <w:pStyle w:val="Heading3"/>
      </w:pPr>
      <w:r>
        <w:t>Résumé :</w:t>
      </w:r>
    </w:p>
    <w:p>
      <w:r>
        <w:t>l'objet des recherches du présent mémoire est de rechercher par des techniques in vitro l'origine des lipides qui s'accumulent dans le foie lors du développement du syndrome diabétique chez un rongeur désertique ,le rat des sables (pcammomyc obecuc) et leur devenir après traitement antidiabétique ; cette étude métabolique étant correlée à une investigation histochimique et histoenzymologique de cet organe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