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l'ectoparasite varroa jacobsoni sur l'abeille ouvrier apis mellifera intermissa dans la région d'El-Tarf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Achou; Mohamed/ Univérsite De Annaba/ Soltani, N./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parasite/ l'impact/ intermissa/ l'hémolymphe/ El-Tarf ./ </w:t>
            </w:r>
          </w:p>
        </w:tc>
      </w:tr>
    </w:tbl>
    <w:p>
      <w:pPr>
        <w:pStyle w:val="Heading3"/>
      </w:pPr>
      <w:r>
        <w:t>Résumé :</w:t>
      </w:r>
    </w:p>
    <w:p>
      <w:r>
        <w:t>Ce travail traite de l'impact de Varroa jacobsoni (Acariens, Varrroidae) sur l'Abeille ouvrière Apis mellifera intermissa. L'étude épidémiologique de la varroase nous apermis de situer dans un premier temps son état d'avancement depuis sa pénétration en Algérie. Actuellement, tout le térritoire national est affecté. A El-Tarf, le taux d'infestation avoisine les 80%. L'analyse biométrique realisée sur certains caractères de l'Abeille ouvrière a montré que l'ectoparasite, affecte significativement la largeur de l'aile antérieure, la longueur du tarse et du métatarse de la patte postérieure ainsi que le poids comparativement aux séries témoins. Par contre, il n'a aucun effet sur la longueur de la langue et le largeur du métatarse. L'action du parasite a été également évaluée sur la composition chimique de l'hémolymphe. Les résultats ont mis en évidence un effet significatif de V.jacobsoni sur les concentrations hémolymphatiques de protéines, gluccose et glucides totaux respectivement.......................................................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