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d'un a bloquant adrénergique la yohimbine sur les capacités de riposte dans un environnement nocicéptif chez le rat male wistar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Retem; Chahira/ Bairi, Am./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en francais, arabe en anglais .</w:t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gsh/ taurine/ yohimbine/ mpt/ stress de contention/ paramètres métaboliques/ gst ./ </w:t>
            </w:r>
          </w:p>
        </w:tc>
      </w:tr>
    </w:tbl>
    <w:p>
      <w:pPr>
        <w:pStyle w:val="Heading3"/>
      </w:pPr>
      <w:r>
        <w:t>Résumé :</w:t>
      </w:r>
    </w:p>
    <w:p>
      <w:r>
        <w:t>notre problématique tend à mettre en évidence l'impact d'un a bloquant adrénergique la yohimbine sur les capacités de riposte dans un environnement nocicéptif sur l'organisme de rat mâle wistar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