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toxicologique de l'insecticide lorsban sur les paramètres hématologiques, biochimiques et de la reproduction chez le rat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Mosbah; Rachid/ Boulakoud, Sallah/ </w:t>
            </w:r>
          </w:p>
        </w:tc>
      </w:tr>
      <w:tr>
        <w:trPr>
          <w:trHeight w:val="567"/>
        </w:trPr>
        <w:tc>
          <w:tcPr>
            <w:tcW w:type="dxa" w:w="3000"/>
          </w:tcPr>
          <w:p>
            <w:r>
              <w:t>Nombre de Pages</w:t>
            </w:r>
          </w:p>
        </w:tc>
        <w:tc>
          <w:tcPr>
            <w:tcW w:type="dxa" w:w="7000"/>
          </w:tcPr>
          <w:p>
            <w:r>
              <w:t>229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rats/ lorsban/ paramètres hématologi ques/ qualité du sperme/ hormones ./ </w:t>
            </w:r>
          </w:p>
        </w:tc>
      </w:tr>
    </w:tbl>
    <w:p>
      <w:pPr>
        <w:pStyle w:val="Heading3"/>
      </w:pPr>
      <w:r>
        <w:t>Résumé :</w:t>
      </w:r>
    </w:p>
    <w:p>
      <w:r>
        <w:t xml:space="preserve">Depuis les temps immémoriaux, les êtres humains ont dû se protéger contre les organismes qui affectaient leur santé, leurs aliments et  les autres ressources dont ils avaient besoin pour survivre. Selon les derniers recensements de F.A.O,  le nombre de la population mondiale atteint plus de 7 milliards et que 1/3 de l’humanité souffre de la faim. Afin de servir les besoins alimentaires  et  d’augmenter les rendements des cultures un grand nombre des pesticides sont utilisés. Même      s’ils ont contribué à augmenter les rendements des cultures, leur utilisation massive et incorrecte conduit à la contamination de l’air, du sol, de l’eau et de la chaîne alimentaire, et par conséquent  fait encourir des risques écologiques et sanitaires tel que les cancers, empoisonnement du sang, troubles de la reproduction, diminution de  la fertilité, déséquilibre du système hormonal, suppression du système immunitaire et des effets neurologiques. Les pyréthrinoïdes et les organophosphorés figurent parmi les pesticides les plus utilisés comme insecticides dans le monde et en Algérie. Actuellement, les deux familles chimiques sont utilisées en mixture pour combattre certains genres d’insectes qui développent une résistance aux pyréthrinoïdes. Ces formulations sont soupçonnés susceptibles d’augmenter les effets néfastes sur la reproduction et la fonction endocrinienne. L’objectif de notre travail est de contribuer à l’étude des effets toxicologiques possibles de l’insecticide Lorsban (mélange d’ un pyréthrinoïde et un organophosphoré) utilisé d’une manière intensive en Algérie, sur les paramètres héma tologiques et biochimiques, l’histopathologie testiculaire et epididymaire, la qualité du sperme, le taux de la testostérone et de la thyroxine libre chez le rat male. Nous avons testé trois doses différentes (5, 10 et 15 mg/kg), administrés aux rats par voie orale ( Per Os ) pendant 6 semaines. Les résultats obtenus  ont montré que les trois doses provoquent une réduction significative (P&lt;0.05) dans le gain pondéral. Ainsi, une baisse significative (P&lt;0.05) des poids relatifs du testicule, de l’épididym e et des vésicules séminales est enregistrée </w:t>
        <w:br/>
        <w:br/>
        <w:t xml:space="preserve">uniquement chez les rats recevant la dose  15 mg / kg.  Alors qu’aucun changement n’a été observé dans le poids du foie, rate et  rein à n’importe quelle dose. L’analyse des paramètres sanguins, révèle des variations significatives chez les rats traités par la plus forte dose de Lo rsban par rapport au témoin. De même, cette dose (15 mg/kg) induit une réduction significative (p &lt;0,001) du nombre des spermatides et des spermatozoïdes, une baisse de production journalière des spermatozoïdes (PJS) et une augmentation du taux de transition des spermatozoïdes (TTS) accompagnée par une </w:t>
        <w:br/>
        <w:br/>
        <w:t>diminution de la concentration de la testostérone et une augmentation de la thyroxine libre(FT4).L’examen biochimique montre une baisse de la concentration plasmatique des protéines totales et d’albumine et augmentation du taux de cholestérol chez les animaux traités par les doses (10 et 15 mg/kg/j), par  rapport au control.L’examen histologiques révèle des altérations architecturale, fonctionnelle, une atrophie et diminution de la densité du sperme au niveau testic ulaire et épididymaire due principalement à une chute du taux de la testostérone plasmatique après l’exposition au pesticide Lorsban .Ces résultats suggèrent que le traitement des rats par des doses supérieures à 15 mg / kg de pesticides altèrent les paramètres hématologiques, biochimiques, histologiques et endocriniens et par conséquent affecte le syst ème reproducteur et la fertilité.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