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 d'un antioxidant (vitamine C) contre la toxicité mercurielle chez le lapin domestique Cuniculus lepus Biochimie, reproduction, et histologie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Moumen; Yasmina/ Abdennour, CH./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histologie/ toxicité/ antioxidant/ le lapin/ </w:t>
            </w:r>
          </w:p>
        </w:tc>
      </w:tr>
    </w:tbl>
    <w:p>
      <w:pPr>
        <w:pStyle w:val="Heading3"/>
      </w:pPr>
      <w:r>
        <w:t>Résumé :</w:t>
      </w:r>
    </w:p>
    <w:p>
      <w:r>
        <w:t>Des lapins males ont été exposés au mercure seul ou combiné avec la vitamine C, pour estimer si cette vitamine est capable de jouer un rôle protecteur. Deux périodes du traitement (dix jours et trois semaines) ont été utilisées pour être     en parallèle avec le premier et la deuxième phase de la réaction immunitaire. Les résultats ont n'a pas montré des  variations considérables dans le poids relatif des organes durant le premier traitement, suivi par des changements notables dans le deuxième.Une protéinurie a été observée seulement chez le groupe exposé au mercure dans les deux traitements, alors qu'une hypocalciurie a été observée seulement dans la première période du traitement. Au contraire, une hypercalcémie était remarquable dans les deux traitements. Le fer sérique était plus haut chez les animaux traités par l'Hg en deuxième période. Le glutathione hépatique a augmenté seulement durant le premier traitement par le mercure, mais il   a diminué dans les autres organes dans les deux périodes du traitement par le mercure. Cependant, le rôle de la vitamine   C était évident dans la surrénale pour le premier traitement, et pour le foie, rein et la rate, pour le deuxième traitement. Concernant l'immunité cellulaire, les basophiles sont les plus touchés dans les deux traitements, et le rôle de la vitamine     C n'est pas évident.La biologie des spermatozoïdes a été affectée considérablement par une réduction de la vitesse, la mobilité et la vitalité chez le groupe traité au mercure comparant au témoin.En conclusion, la supplémentation de la vitamine C pourrait améliorer certains paramètres et diminuer les altérations histologiques par la protection contre l'effet toxique du mercure.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