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Bio-ecologie parasitaire du herisson (atelerix algirus) en numidie orientale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Lebnaoui; Sofiane/ Bouslama, Z./ </w:t>
            </w:r>
          </w:p>
        </w:tc>
      </w:tr>
      <w:tr>
        <w:trPr>
          <w:trHeight w:val="567"/>
        </w:trPr>
        <w:tc>
          <w:tcPr>
            <w:tcW w:type="dxa" w:w="3000"/>
          </w:tcPr>
          <w:p>
            <w:r>
              <w:t>Nombre de Pages</w:t>
            </w:r>
          </w:p>
        </w:tc>
        <w:tc>
          <w:tcPr>
            <w:tcW w:type="dxa" w:w="7000"/>
          </w:tcPr>
          <w:p>
            <w:r>
              <w:t>53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tique/ hérisson/ l'edough/ puce ./ </w:t>
            </w:r>
          </w:p>
        </w:tc>
      </w:tr>
    </w:tbl>
    <w:p>
      <w:pPr>
        <w:pStyle w:val="Heading3"/>
      </w:pPr>
      <w:r>
        <w:t>Résumé :</w:t>
      </w:r>
    </w:p>
    <w:p>
      <w:r>
        <w:t xml:space="preserve">Le présent travail s’intéresse à l’étude de la bio -écologie parasitaire chez le hérisson d’afrique du nord atelerix algirus. en numidie orientale. les résultats obtenus nous a permis de distinguer que le hérisson d’algérie tend à être plus petit que  ses semblables européen.en effet, les différentes mesures biométriques effectuées sur les 20 hérissons capturés </w:t>
        <w:br/>
        <w:br/>
        <w:t>dont 6 femelles et 14 mâles ; montrent qu’il a un poids moyen de 640g avec une longueur du corps de l’ordre de       21.6cm  et une queue de 1,15cm. l’inventaire et la quantification des ectoparasites révèlent un cocktail de pa des tiques                du genre  Ixodes . avec une moyenne de 5.55 tiques/hérisson etait enregistré, en effet,  deux espèces ont été mis en évidence : Ixodes ricinus avec une moyenne de 3.8  I.ricinus /hérisson capturé ; et  Ixodes  hexagonus,  avec   une moyenne de 7.3  Ixodes hexagonus /hérisson capturé.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