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in vivo d'un mimétique (rh-0345) et un antagoniste (kk-42) de l'hormone de mue et l'hormone exogène 20e sur lamorphométrie, la nature et le taux des ecdystéroides des oeufs chez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Houamria; Moufida/ Soltani, Nouredine/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ecdysteroides/ mimétique/ antagoniste/ hormone/ tenebrio molitor ./ </w:t>
            </w:r>
          </w:p>
        </w:tc>
      </w:tr>
    </w:tbl>
    <w:p>
      <w:pPr>
        <w:pStyle w:val="Heading3"/>
      </w:pPr>
      <w:r>
        <w:t>Résumé :</w:t>
      </w:r>
    </w:p>
    <w:p>
      <w:r>
        <w:t>Notre étude vise à évaluer l'effet de quelques régulateurs de croissance, la 20-hydroxyecdysone, le RH-0345 et le KK-42, sur la reproduction d'un insecte ravageur des denrées stockées: Tenebrio molitor (Coleoptrea,Tenebrionidae).L'étude a été menée in vivo sur les œufs fraîchement pondus chez des femelles témoins et traitées dès l'émergence. L'hormone exogène (20E), l'agoniste (RH-0345) et l'antagoniste (KK-42) de l'hormone de mue ont été administrés par application topique avec une dose de 10µg/3µl d'acétone. Ces molécules ont été administrées séparément ou combinées avec trois variantes: RH-0345 à 0 jour suivi  du KK-42 à 1 jour, KK-42 à 0 jour et RH-0345 à 1 jour, et KK-42 à 0 jour suivi du 20E à 1 jour. Les recherches menées ont permis de mettre en évidence diverses perturbations:Morphométrie: Les diverses mesures portant sur les différents paramètres biométriques des œufs pondus après traitement des femelles avec la 20E exogène, révèlent que cette hormone affecte significativement la taille ainsi que le volume des œufs avec des effets plus marqués que ceux induit par le RH-0345. Les deux traitements combinés KK-42/RH-0345 et KK-42/20E augmentent significativement la longueur des œufs, cependant, seul le dernier traitement a fait augmenté le paramètre volume par comparaison au témoin. L'administration précoce du KK-42 pourrait compenser, en partie, l'effet dépressif du 20E et du RH-0345. Tous les traitements utilisés semblent sans effets significatifs sur le poids des œufs, sauf celui du traitement avec la 20E seul Biochimie: les traitements ont été testés sur la synthèse et l'accumulation des ecdystéroïdes. Les résultats du dosage immuno-enzymatique (EIA) montrent que le KK-42 administré seul ou en combiné avec le RH-0345, réduit le taux des ecdystéroïdes totaux accumulés dans les œufs fraîchement pondus. L'analyse qualitative et quantitative des ecdystéroïdes dans les œufs avant et après hydrolyse enzymatique par estérase, met en évidence d'une part, la présence de deux principales hormones: l'ecdysone et la 20-hydroxyecdysone, dont la forme inactive d'ecdysone est la prédominante. Les traitements combinés RH-0345/KK-42 et KK-42/20E indiquent une augmentation de la proportion du 20E par rapport à l'ecdysone. D'autre part, des ecdystéroïdes conjuguée sont dans une proportion relativement  élevée. Le RH-0345 et la 20E administrés seuls ou suivis du KK-42 semblent stimulant la déconjugaison des ecdystéroïdes.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