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d'un hypotenseur le captopril sur le développement d'un ravageur des denrées stockées ephestia kuehkuehaiella ( lepidoptera, pyralidae )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Touiker; Samira/ Soltani, Mazouni/ </w:t>
            </w:r>
          </w:p>
        </w:tc>
      </w:tr>
      <w:tr>
        <w:trPr>
          <w:trHeight w:val="567"/>
        </w:trPr>
        <w:tc>
          <w:tcPr>
            <w:tcW w:type="dxa" w:w="3000"/>
          </w:tcPr>
          <w:p>
            <w:r>
              <w:t>Nombre de Pages</w:t>
            </w:r>
          </w:p>
        </w:tc>
        <w:tc>
          <w:tcPr>
            <w:tcW w:type="dxa" w:w="7000"/>
          </w:tcPr>
          <w:p>
            <w:r>
              <w:t>56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Résume en francais,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ephestia kuehniella ./ hypotenseur/ Le captopril/ l'enzyme/ l'angiotensine/ </w:t>
            </w:r>
          </w:p>
        </w:tc>
      </w:tr>
    </w:tbl>
    <w:p>
      <w:pPr>
        <w:pStyle w:val="Heading3"/>
      </w:pPr>
      <w:r>
        <w:t>Résumé :</w:t>
      </w:r>
    </w:p>
    <w:p>
      <w:r>
        <w:t>Le peu de travaux réalisés sur le rôle de l'enzyme de conversion de l'angiotensine  dans le développement nous a conduit à réalisé cette étude dans le but d'inhiber cette enzyme par le captopril un médicament souvent utilisé dans le traitement  de la tension artérielle chez les mammifères, afin de mieux connaitre son effet par apport aux témoins.Le captopril a été administré par application topique sur des chrysalides femelles d'un ravageur des denrées stockées Ephestia kuehniella (Lépidoptèra, pyralidae) nouvellement exuviées à la dose de 10µg/2µl d'acétone.Nos expérimentations mettent en évidence l'action de ce médicament sur plusieurs aspets du développement :-Evaluer l'effet du captopril sur le rapport chitine protéines, les résultats obtenus révèlent que ce traitement n'affecte  pas ce paramètre.-La détermination de  l'effet du captopril sur le processus de sécrétion cuticulaire. Les observations au microscope optique indiquent que le captopril augmente l'épaisseur de la cuticule totale et nymphale.-La quantification des ecdystéroïdes  réalisée par une méthode immuno-enzymatique  dans le corps entier des chrysalides d'Ephestia kuehniella. On note l'effet stimulateur du captopril sur la production hormonale, l'analyse quantitative révèle la présence de deux pics un au troisième jour et un autre au cinquième jour.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