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ectoparasites sur la phénologie de la Reproduction du merle noir (turdus merula mauritanicus) nichant à basse altitude dans le nord-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Becir; Farida/ Bouslama, Z ./ </w:t>
            </w:r>
          </w:p>
        </w:tc>
      </w:tr>
      <w:tr>
        <w:trPr>
          <w:trHeight w:val="567"/>
        </w:trPr>
        <w:tc>
          <w:tcPr>
            <w:tcW w:type="dxa" w:w="3000"/>
          </w:tcPr>
          <w:p>
            <w:r>
              <w:t>Nombre de Pages</w:t>
            </w:r>
          </w:p>
        </w:tc>
        <w:tc>
          <w:tcPr>
            <w:tcW w:type="dxa" w:w="7000"/>
          </w:tcPr>
          <w:p>
            <w:r>
              <w:t>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reproduction/ nord est algérien/ merle noir/ Turdus merula mauritanicus/ ectoparasitisme/ Ixodidae/ tique/ Maladies émergentes ./ </w:t>
            </w:r>
          </w:p>
        </w:tc>
      </w:tr>
    </w:tbl>
    <w:p>
      <w:pPr>
        <w:pStyle w:val="Heading3"/>
      </w:pPr>
      <w:r>
        <w:t>Résumé :</w:t>
      </w:r>
    </w:p>
    <w:p>
      <w:r>
        <w:t xml:space="preserve">Cette étude représente le premier travail traitant de  l'analyse des traits d'histoires de vie et de l'impact des ectoparasites sur certains paramètres morphométriques du Merle noir (Turdus merula mauritanicus), dans la limite Sud de son aire distribution. </w:t>
        <w:br/>
        <w:br/>
        <w:t>Nous avons travaillé, durant l'année 2004, sur une population du Nord est algérien (au sein du Parc National d'El Kala) nichant à basse altitude. L'étude de la biologie de la reproduction a démontré que notre sous espèce a une abondance comparable et serait plus petite que ces homologues du Nord. Elle se reproduit du  début Mars jusqu'à la mi-Juillet. La construction du nid se fait  à une hauteur moyenne 2.21 m à partir du sol avec une  profondeur moyenne de 6.35cm. Ses œufs, comme ses homologues étrangers, sont verdâtres tachetés de brun, ayant un poids moyenne de 6.44 g et des mensurations moyennes avoisinant  28 × 22 mm. Le Merle algérien a une grandeur de ponte moyenne de 3.38 œufs / nichée et  1.088 de jeunes envolés par nichée. Son succès de la reproduction est supérieur par rapport à celui noté, plus au Nord, en Europe.Les jeunes s'envolent avec un poids moyen d'approximativement soixante grammes. Les mesures moyennes de l'aile, du bec et du tarse sont respectivement 60.85mm, 15.59mm et 34.09mm.Les parents représentent un dimorphisme sexuel doublement prononcé, par la couleur   (le mâle est tout noir avec un bec jaune alors que la femelle est brune tachetée de roux)  et par la corpulence (les mâles  sont plus lourds et plus grands).L'identification des parasites a révélé une infestation de tous les nids, par deux genres d'acariens : les tiques  (Ixodes ricinus) et les mites (Dermanyssus), en plus d'une faible présence d'un Insecte Aphaniptère : une espèce de puces. Les tiques sont les plus abondants (80%), suivi par les mites (16%), et enfin par les puces avec un pourcentage de présence très faible (4%). Cette lourde charge ne semble pas affectée négativement les paramètres morphométriques des poussins (longueur du tarse, masse à l'envol), probablement du a un surinvestissement des parents qui se révèlerait certainement coûteux pour ces derniers en fin de saison (mauvaises conditions corporelles et/ou physiologiques ). D'autre part par la localisation de notre site d'étude et par la présence de ces ectoparasites et notamment les tiques, il serait intéressant de connaître quels sont les germes pathogènes vecteurs de maladies infectieuses et qui participeraient certainement à la détérioration de l'état physiologique du Merle noir algérien d'une part, et à leurs transmissions aux animaux domestiques d'une part et à l'homme d'autre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