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aspects immuno- endocriniens des états de stress post-traumatique (espt) chez l'homme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Rahmoune; houria/ Guellati, A ./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dexamethasone/ hypothalamo/ hypophyso/ surrénalien/ </w:t>
            </w:r>
          </w:p>
        </w:tc>
      </w:tr>
    </w:tbl>
    <w:p>
      <w:pPr>
        <w:pStyle w:val="Heading3"/>
      </w:pPr>
      <w:r>
        <w:t>Résumé :</w:t>
      </w:r>
    </w:p>
    <w:p>
      <w:r>
        <w:t>L'état de stress post-traumatique PTSD est défini par le DSM-IV comme le développement de symptômes  typiques faisant suite à un événement traumatisant. Ce trouble entraîne un ensemble de réponses comportementales et physiologiques témoignant de l'effort d'adaptation de l'organisme.Notre étude tente d'étayer les effets  du stress post-traumatique sur  les capacités adaptatives immuno-endocriniennes de l'organisme.Cette étude est menée sur une cohorte de 26 individus des deux sexes, habitant la wilaya d'EL TARF, âgés de 18 à 78 ans, dont 16 présentant cliniquement un PTSD et 10 sujets témoins.Tous ces individus ont subi un test de freinage à la Dxm ( 0.5 mg administrée par voie orale à 23 h à l'aveugle) permettant l'exploration du fonctionnement de l'axe corticotrope.Divers paramètres ont pu être explorés, hormonaux ( cortisol, testostérone, prolactine et thyroxine), cellulaires ( granulocytes, lymphocytes, monocytes et plaquettes),et  métabolique ( glucose).Les résultats obtenus révèlent que le PTSD entraîne :Une perturbation du fonctionnement de l'axe corticotrope se traduisant par une baisse du cortisolémie chez les PTSD des deux sexes et une hyper freination du cortisol plasmatique en réponse à la Dxm.une baisse de la réponse de l'axe gonadotrope se caractérisant par une baisse de la testostéronémie et de la prolactinémie ; en outre,le traitement à la Dxm induit  une diminution des taux de prolactine plasmatique chez tous les groupes traités.Cependant, aucun effet du traitement sur la testostéronémie n'est signalé.</w:t>
        <w:br/>
        <w:br/>
        <w:t>Aucun effet du PTSD et de traitement sur le taux de la thyroxine plasmatique.Une baisse de la glycémie chez les PTSD des deux sexes, et une baisse plus importante en réponse à la Dxm chez les sujets témoins des deux sexes,  alors qu'aucun effet du traitement sur les PTSD n'est relevé.Concernant la réponse immunitaire, le PTSD entraîne une immunosuppression illustrée principalement par une baisse des taux de lymphocytes chez les PTSD dans les deux sexes, et des plaquettes chez les hommes.Le traitement à la Dxm a engendré une diminution  plus  importante des taux de lymphocytes chez les PTSD,une légère diminution des taux de monocytes, et une légère augmentation des taux de granulocytes aussi bien chez les témoins que chez les PTSD des deux sexes.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