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et choix rationnels des entrainements électriques des installations d'extraction dans les entreprises minières Algériènnes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Lakehal; A./ Konchine,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machines d'extration/ l'entrainement électrique/ machines ./ </w:t>
            </w:r>
          </w:p>
        </w:tc>
      </w:tr>
    </w:tbl>
    <w:p>
      <w:pPr>
        <w:pStyle w:val="Heading3"/>
      </w:pPr>
      <w:r>
        <w:t>Résumé :</w:t>
      </w:r>
    </w:p>
    <w:p>
      <w:r>
        <w:t>Dans le cedre de cette thése,est soulevée la resolution d'un problème scientifique et pratique actuel ;qui vise à l'amélioration du fonctionnement des machines d'extration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