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Simulatoin de la fragmentation des roches à l'explosif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Bahloul, Fatiha/ Talhi, Korichi/ </w:t>
            </w:r>
          </w:p>
        </w:tc>
      </w:tr>
      <w:tr>
        <w:trPr>
          <w:trHeight w:val="567"/>
        </w:trPr>
        <w:tc>
          <w:tcPr>
            <w:tcW w:type="dxa" w:w="3000"/>
          </w:tcPr>
          <w:p>
            <w:r>
              <w:t>Nombre de Pages</w:t>
            </w:r>
          </w:p>
        </w:tc>
        <w:tc>
          <w:tcPr>
            <w:tcW w:type="dxa" w:w="7000"/>
          </w:tcPr>
          <w:p>
            <w:r>
              <w:t>78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Modèle/ abattage/ fragmentation/ tir à l'explosif ./ </w:t>
            </w:r>
          </w:p>
        </w:tc>
      </w:tr>
    </w:tbl>
    <w:p>
      <w:pPr>
        <w:pStyle w:val="Heading3"/>
      </w:pPr>
      <w:r>
        <w:t>Résumé :</w:t>
      </w:r>
    </w:p>
    <w:p>
      <w:r>
        <w:t>Le tir à l'explosif dans les mines joue un important dans l'optimisation de l'exploitation du point de vue technique et economique. cette discipline, qui utilise directement les connaissances dans les quelles la roche se casse, à pour objectif essentiel de définir et/ou dimensionner un dispositif d'abattage en vue de performances à atteindre, ou à l'inverse de préciser et prévoir les performances d'un dispositif travaillant dans des conditions fixées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