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l'enrichissement du gres par classification gravimetriques et separation magnetique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Chaib; Abd Slam/ Bounouala, M./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classification/ caractérisation/ granulométrie/ gravimétrie/ Ei aouana/ grès/ silice/ séparation/ magnétique/ verre ./ </w:t>
            </w:r>
          </w:p>
        </w:tc>
      </w:tr>
    </w:tbl>
    <w:p>
      <w:pPr>
        <w:pStyle w:val="Heading3"/>
      </w:pPr>
      <w:r>
        <w:t>Résumé :</w:t>
      </w:r>
    </w:p>
    <w:p>
      <w:r>
        <w:t xml:space="preserve">Première qui est la silice. Ce dernier extrait à partir du gisement du grès d'El Aouana w. de Jijel. Le grès contient des inclusions nocives comme l’hématite, le rutile, la tourmal ine, la pyrite, la limonite, l'illite, avec des teneurs supérieures aux normes de fabrication du verre. Donc l'objectif de cette recherche est de tester les possibilités d'enrichissement du grès pour  améliorer la qualité de silice par des procédés minéral urgiques telle que la séparation gravimétrique et magnétique.  </w:t>
        <w:br/>
        <w:br/>
        <w:t>Pour ce faire on a opté à une séparation par gravimétrie avec un bac à piston suivie d'une séparation magnétique à haute intensité à l'aide d'un séparateur magnétique à tambour. Bien sûr avant d'entamer ces procédés, nous avons procédé à une étude d'identification de minerai à séparer par caractérisation minéralurgique et chimique (analyse granulométrique, analyse chimique, détection par lame mince et diffraction par rayon X). Le procédé d'enrichissement adopté a permis d'améliorer la teneur en silice de 97.82 % à 99.10  %, et un abaissement des teneurs en fer Fe 2 O3, Argile  Al 2 O3</w:t>
        <w:br/>
        <w:br/>
        <w:t>et rutile TiO2 respectivement de 0.15 % à 0.09 %, de 0.95 % à0.27 % et  de  0.11 % à &lt;0.05 %, et par conséquent ses rés ultats est satisfaisants pour la fabrication du verre, surtout le verre plat, le verre feuilleté et le verre coloré.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