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d'un ouvrage souterrain par la méthode des éléments finis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Guelmani; Ali/ University badji mokhtar/ Seriani, A/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bibliogr.p.p.236-240.-résume arabe en angalis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contraintes/ Station de métro/ la méthode des éléments finis/ la natam/ tunnels/ paxis/ métro d'lger/ déplacement/ déformations/ </w:t>
            </w:r>
          </w:p>
        </w:tc>
      </w:tr>
    </w:tbl>
    <w:p>
      <w:pPr>
        <w:pStyle w:val="Heading3"/>
      </w:pPr>
      <w:r>
        <w:t>Résumé :</w:t>
      </w:r>
    </w:p>
    <w:p>
      <w:r>
        <w:t xml:space="preserve">Les stations de métro occupent des espaces de dimensions importantes, très larges et  très  hautes.  Les  facteurs  déterminant leur structure et leur forme sont principalement la profondeur à laquelle elles se trouvent sous la surface du sol, les propriétés du terrain, la méthode de construction, les dimensions dépendant plutôt des besoins du trafic. Du point de vue de la structure du souterrain et de la méthode de construction adoptée, l'implantation de l'ouvrage en profondeur tient  un rôle prépondérant, il y a en effet une différence entre les souterrains construits près de la surface et ceux implantés à  de grandes profondeurs. En ce qui concerne le côté trafic et les dimensions à prévoir, le résultat dépend du choix de la disposition des quais (quais latéraux ou quai central). Limitons-nous ici à signaler que les stations </w:t>
        <w:br/>
        <w:br/>
        <w:t xml:space="preserve">implantées à proximité de la surface sont habituellement exécutées en tranchée ouverte, tandis que celles situées à  grande profondeur sont construites au moyen d'une des méthodes d'excavation classiques  (bouclier, excavation à front  libre, etc.). Le creusement d'un métro en zone urbaine peut engendrer des affaissements parfois </w:t>
        <w:br/>
        <w:br/>
        <w:t xml:space="preserve">importants qui peuvent affecter la stabilité des structures de surfaces .Il est donc mportant de simuler numériquement le creusement d'une station de métro afin d'éviter tout imprévue qui peut surgir lors de la réalisation de l'ouvrage souterrain.  Ainsi  le comportement mécanique de la station de métro située au niveau du jardin d'essai </w:t>
        <w:br/>
        <w:br/>
        <w:t xml:space="preserve">a été étudié numériquement par le code plaxis.Ce mémoire traite une analyse numérique réalisée en 5 étapes, avec paramétrage géotechnique, de l'effet du creusement d'une station de métro sur la structure du terrain </w:t>
        <w:br/>
        <w:br/>
        <w:t>encaissante. L'étude est effectuée à l'aide du code de calcule PLAXIS 8.2 qui est basé sur la méthode des éléments finis en déformation plane. L'analyse s'applique à un cas réel en l'occurrence le métro d'Alger, l'excavation a été réalisée selon la NATM (New Austrian Tunnelling Method) en tenant compte du déconfinement. Les résultats sont présentés en termes de déplacements, de contraintes et déformations.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