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simulation de l'infiltration et son application dans differents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Souad/ Mansouri, Rachid/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bibliogr.f.f.160-164. -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infiltration/ motrice influante/ l'érosion du sol/ applications d'hydrologie/ caractéristiques d'infiltration  ./ </w:t>
            </w:r>
          </w:p>
        </w:tc>
      </w:tr>
    </w:tbl>
    <w:p>
      <w:pPr>
        <w:pStyle w:val="Heading3"/>
      </w:pPr>
      <w:r>
        <w:t>Résumé :</w:t>
      </w:r>
    </w:p>
    <w:p>
      <w:r>
        <w:t>L'infiltration des eaux est une force motrice influante sur la croissance des plantes, l'érosion du sol, le processus de lessivage et sur l'accélération de crues maximales. Le terme d'infiltration est communément appliqué dans le processus physique d'entrée d'eau dans le sol et le processus impliquant le déplacement d'air par l'eau dans la matrice du sol. Vue son importance dans plusieurs applications d'hydrologie, beaucoup de travaux ont été dévoués à l'infiltration depuis le début du siècle dernier. Le processus d'infiltration est lui même influencé par une multitude de paramètres hydrauliques qui sont en perpétuelle interaction.  Les caractéristiques d'infiltration dans le sol sont très complexes et dépendent de propriétés, comme la structure, la texture et la teneur en eau. Ces caractéristiques sont des plus importantes données de base pour la conception des projets hydrauliques. Elles sont souvent variables dans l'espace et dans le temps, faisant ainsi de leur fiable estimation une tâche très difficile. Parmi les paramètres ayant une relation étroite avec l'infiltration, on peut citer la conductivité hydraulique et le taux d'infiltration. le processus d'infiltration des eaux de pluie dans le sol a été l'objet de plusieurs études analytiques et numériques. Cependant ces études s'appuyaient sur des données de laboratoires du fait de la non disponibilité des données naturelles. Ces modèles sont un objet d'intérêt, car ils utilisent uniquement des données mesurables. Le ruissellement dans ces modèles, s'obtient comme étant la différence entre la pluie cumulée et l'infiltrabilité.</w:t>
        <w:br/>
        <w:br/>
        <w:t xml:space="preserve">  Beaucoup d'équations, les unes empiriques et d'autres physiquement fondées, ont été proposées pour décrire l'infiltration de l'eau comme étant une fonction du temps. Les formules empiriques ont été développées pour l'analyse des résultats des essais d'infiltromètres et les équations résultantes sont appliquées pour décrire le taux d'infiltration depuis une valeur  initiale maximum à une finale minimale. Parmi les formules empiriques les plus célèbres, on peut citer celle de , Kostiakov, Horton et Holtan. Ces dernières ont de sérieuses limitations : leurs paramètres n'ont pas de significations physiques. </w:t>
        <w:br/>
        <w:br/>
        <w:t xml:space="preserve">Des équations fondées physiquement, on peut citer celle de Philip et de Green - Ampt. Celles-ci, ont une base physique et utilisent des paramètres qui peuvent être évalués à partir des propriétés du sol. </w:t>
        <w:br/>
        <w:br/>
        <w:t>Les barrages sont utilisés dans plusieurs domaines en Algérie mais l'objectif principal de ces barrages est la prise en charge des écoulements d'oueds particuliers dans l'emplacement où la recharge des formations sous-jacentes est désirée. Plusieurs de ces barrages ont été construits en amont des aires agricoles et aussi pour servir de mesure de contrôle de crues. Afin d'évaluer l'efficacité d'un barrage, il important de savoir comment les eaux accumulées serviront pour réalimenter les acquifères. La première étape, est l'infiltration des eaux retenues par le fond du réservoir. Ce processus représente le lien entre les eaux accumulées dans le réservoir et les eaux souterraines dans les acquifères. L'approche utilisée pour étudier cette recharge, est basée sur le bilan hydrique : la totalité des eaux infiltrées dans le sol dans un intervalle de temps donné peut être estimée en tenant compte des quantités d'eaux d'entrées et de celles de sortie du réservoir.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