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de lavitamine D sur le diabete induit chez des rats wistar alimentés par  un régime alimentaire pauvre en zinc.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Hamdikene; Malika/ Khechrid, Zine/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Bibliogr.f.1-19.-Résumé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Vitamine D/ Carence en zinc/ diabète expérimental/ Rats./ </w:t>
            </w:r>
          </w:p>
        </w:tc>
      </w:tr>
    </w:tbl>
    <w:p>
      <w:pPr>
        <w:pStyle w:val="Heading3"/>
      </w:pPr>
      <w:r>
        <w:t>Résumé :</w:t>
      </w:r>
    </w:p>
    <w:p>
      <w:r>
        <w:t>Dans notre presente etude, nous avons essaye d'etudier l'effet de la vitamine D sur la carence en zinc et leurs troubles metaboliques dans le diabete experimental chez les rats albino Wistar alimentes par un regime alimentaire pauvre en zinc. Il</w:t>
        <w:br/>
        <w:br/>
        <w:t>s'agit d'une etude experimentale menee au laboratoire sur 28 rats (Wistar) diabetiques sous deux regimes alimentaires l'un pauvre en zinc (1mg/kg) et l'autre normal contenant (54mg/kg) .La moitie des rats dans chaque lots recoivent</w:t>
        <w:br/>
        <w:br/>
        <w:t>une dose quotidienne de vitamine D par voie orale (12.5 g/kg).Le gain de poids corporel et la consommation alimentaire sont mesures. Apres trois semaines du traitement, les rats sont sacrifies et les differents parametres sont determines.</w:t>
        <w:br/>
        <w:br/>
        <w:t>A partir de nos resultats, on observe que la carence en zinc dans l'alimentation a induit un deficit ponderal et une diminution de la consommation alimentaire. La carence en zinc dans l'alimentation a provoque aussi une diminution du taux</w:t>
        <w:br/>
        <w:br/>
        <w:t>du zinc dans le serum et dans les differents tissus (le rein, le foie, le pancreas et le femur). Alors que le taux du calcium et du fer serique a ete augmente .Nous avons constate aussi une augmentation significative de la concentration du glucose, des lipides totaux, du cholesterol, des triglycerides, de l'uree, de la creatinine, de l'acide urique et de la bilirubine totale et directe dans le serum des rats alimentes par un regime alimentaire pauvre en zinc par rapport a ceux alimentes par un</w:t>
        <w:br/>
        <w:br/>
        <w:t>regime alimentaire normal. De plus, la concentration des proteines seriques et le taux des du glutathion hepatique ont ete diminues. Cependant les activites des transaminases (TGO, TGP), lactate dehydrogenase (LDH) et de l'ƒ؟-amylase ont ete augmentees, par contre l'activite de la phosphatase alcaline serique est diminuee. Par ailleurs, le traitement par la vitamine D a ameliore tous les parametres physiologiques et biochimiques approximativement a leurs niveaux normaux. Comme conclusion, nous pouvons dire que la vitamine D a reduit la severite du developpement de diabete provoquee par la carence en zinc. En d'autres termes, la vitamine D peut etre augmente l'absorption de zinc qui probablement mene a la</w:t>
        <w:br/>
        <w:br/>
        <w:t>synthese et a la secretion d'insuline.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