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caracteristiques biochimiques liées à l'apparition avec d'autres facteurs de risque et intêret du dosage de la microalluminurie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Zouaidia; Abdelhamid/ Universite de Badji Mokhtar/ Tahraoui,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Fig,tab,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nephropathie/ microalbuminurie/ frctosamine/ retropathic/ HTA/ biochimique/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ont été déterminé chez un paplication de diabitique de type1,un ensemble d'éléuants biochimiques espables de défini une sans population à risque protentiel de développer une néphropathie diabitique, l'intérit du dosage de la microalbuminurie à été mis en évidence d'autre part ce travail a comporté des éssais permettant de comprendre et d'élucider les bases biochimiques relatives à l'installation et l'évaluation de la  néphropathie et son association avec d'autres facturs de risque.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