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comportement biochimique a l'état congelé de deux types de plama humain frais et récupéré en fonction du temps.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Halitim; Leila/ Univérsite De Annaba/ Benlatreche, C./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Bibliogr.f.1-7.-Résumé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métabolisme hydrique/ échanges gazeux/ Na1/ Na2So4/ Plantago./ </w:t>
            </w:r>
          </w:p>
        </w:tc>
      </w:tr>
    </w:tbl>
    <w:p>
      <w:pPr>
        <w:pStyle w:val="Heading3"/>
      </w:pPr>
      <w:r>
        <w:t>Résumé :</w:t>
      </w:r>
    </w:p>
    <w:p>
      <w:r>
        <w:t>Après avoir caractérisé l'état de l'eau des tissus chez Plantago par les paramètres, II, P et par la teneur en eau, il est procédé à la mesure des flux hydriques (absorption, transpiration) et à l'estimation de la contribution des ions Na+, k,+Cl- et So2- à l'ajustement osmotique, selon la nature du sel (NaCl, Na2SO4) ajouté au milieu. Les résultats obtenus montrent que P.MARITIMA présente des tissus plus hydratés et des flux hydriques plus intences que P.LANCEOLATA qui accuse de forts déficits en eau, particulièrement en présence de Na2SO4. Le sulfate de sodium réduit plus que NaCl l'absorption d'eau et la transpiration cuticulaire est maintenue à un niveau plus élevé: cette dernière peut favoriser la récupération de l'hydratation des tissus durant la nyctipériode. Les mesures de II par cryscopie et leur calcul par la relation de Van'T HOFF révèlent que les deux expèces ajustent leur potentiel asmotique en accumulant plus d'ions dans les parties aériennes que dans les racines.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