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Studies on the sarcoplasmic reticulum (Ca 2+ Mg2+) ATPase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Bousselsela; Haoues/ Université de Salford/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Bibliogrf.f.217-231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P.H.D.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Salford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température/ reticulum/ vesicle/ methoxyphenyl-n-heptylketone/ enzyme ./ </w:t>
            </w:r>
          </w:p>
        </w:tc>
      </w:tr>
    </w:tbl>
    <w:p>
      <w:pPr>
        <w:pStyle w:val="Heading3"/>
      </w:pPr>
      <w:r>
        <w:t>Résumé :</w:t>
      </w:r>
    </w:p>
    <w:p>
      <w:r>
        <w:t>Sarcoplasmic reticulum vesicles isolated from were rabbit hindleg and back muscle, yielding 120-130 mg sr prote in using 9 resulting in muscle, 200-300 and a (ca2++mg2+) -atpase with specific activity of 13-15 .umol/mg/min. ncd-4 and</w:t>
        <w:br/>
        <w:br/>
        <w:t>efficient as shown to be ncd-5 were fluorescent probes of(ca2++mg2+)-atpase. both carbodiimides inhibited activity of in the only the absence enzyme ca2+(specifically labelled vesicles) :inclusion of ca2+(1 mm) protects against inhibition.</w:t>
        <w:br/>
        <w:br/>
        <w:t>a series of phenolic compounds showed an inhibitory action on(ca2++mg2+)-atpase activity in the following order: bis(2-hydroxy-3,5-methylphenyl)methane&gt; 3(4'-hydroxyphenyl) de cane and (4'-hydroxyphenyl-n-heptylketone&gt; bis(4</w:t>
        <w:br/>
        <w:br/>
        <w:t>1,1 hydroxyphenyl)cyclohexane&gt; 4, 4 '-isopropylidene diphenol&gt; bis(2-hydroxyphenyl)methane&gt; 4,4'droxybenzophenone&gt;4 methoxyphenyl-n-heptylketone. correlation was good no obtained between the ability of phenols to inhibit(ca2++mg2+) atpase activity and the ability to perturb a ca2+-induced fluorescence quench leading to the suggestion that phenolic compounds affect other steps in the catalytic cycle besides those associated with ca2+-binding.cyclopiazonic acid found be to an excellent was inhibitor whereas its analogs "a" and" b" showed no effect on(ca2++mg2+)-atpase activity: this may possibly ascribed tothe high atp concentration used in the assay. all flavanoids examined exhibited an inhibitory effect on the(ca2++mg2+)-atpase activity in the following order: robinetin quercetin luteolin  fisetin galangin  rhamentin. this group of compounds required for their potency a 7 hydroxyl group but in the presence of additional hydroxyl groups at 3'4' and 5'positions. hydroxyl groups 3 and 5 seem do participate inhibitory the in the potency of not flavonoids. quercetin was inhibit(ca2++mg2+)-atpase activity found to reversibly with half- aximal this inhibition at 10 p.m. inhibition showed a ph dependence with the doses of quercetin being significantly lower at ph 8 than at phs 7 and 6.4. also this inhibition can be removed by affinity chromatography on a reactive red-120 agarose matrix. irradiation with light of wavelengths&gt; 350 nm of a mixture of (ca2++mg2+) -atpase and quercetin led to covalent inhibition of enzyme, whose extent is related to quercetin and enzyme concentrations. pre-irradiation followed by of  uercetin incubation at room temperature for 30 min with(ca2++mg2+) atpase did inhibit enzyme. the possibility on not photolabelling of the enzyme is discussed.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