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de l'hémoglobine du sang placentaire humain.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Veron; Jean-Luc/ Université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Placenta/ sang hémolysé/ hémoglobine/ globine/ charbon actif/ chromatographie/ substitut du sang/ procéeé industriel./ </w:t>
            </w:r>
          </w:p>
        </w:tc>
      </w:tr>
    </w:tbl>
    <w:p>
      <w:pPr>
        <w:pStyle w:val="Heading3"/>
      </w:pPr>
      <w:r>
        <w:t>Résumé :</w:t>
      </w:r>
    </w:p>
    <w:p>
      <w:r>
        <w:t>le fractionement du sang placentaire à l'institut  merieux implique l'élimination de 250 kg d'hémoglobine chaque jour sous forme d'un résidu en produit biologique , la globine , a été mis au point , son utilisation comme substitut du plasma humain est envi sagée.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