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l'influence de trois huiles alimentaires consommées en Algérie sur le profil lipidique sanguin chez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Monia/ Henchiri, C./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Huiles alimentaire/ le profil lipidique sanguin/ hyperlipémiant des huile/ protéine/ tournesol ./ </w:t>
            </w:r>
          </w:p>
        </w:tc>
      </w:tr>
    </w:tbl>
    <w:p>
      <w:pPr>
        <w:pStyle w:val="Heading3"/>
      </w:pPr>
      <w:r>
        <w:t>Résumé :</w:t>
      </w:r>
    </w:p>
    <w:p>
      <w:r>
        <w:t>Nous avons étudié</w:t>
        <w:tab/>
        <w:t>l'influence</w:t>
        <w:tab/>
        <w:t>de trois huiles alimentaires (olivet lentisque et tournesol) consommées en Algérie sur les lipides sanguins chez le rat. L'expérimentation a duré unt deux et trois mois pour les trois régimes à base de trois huiles (HOt HL et HT). Les résultats obtenus ont montré que les régimes à base d tolive (HO) et de lentisque (HL) ont entraîner une</w:t>
        <w:br/>
        <w:br/>
        <w:t>significative des lipides totaux (LT)t triglycérides (TG) et cholestérol (CH) en fonction du tempst contrairement à I'huile de tournesol avec laquelle les plus faibles concentrations en LTt TG et CH ont été observées. augmentation Ces résultats ont révélé un aspect hyperlipémiant des huiles olive et lentisque et hypolipémiant de I'huile de tournesol qui a entraîner une augmentation très hautement significative des protéines totales révélant ainsi une certaine toxicité de cette huile.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