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Synthese des implants cochleaires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Boussaha; Mohamed tahar/ Djeddou, Bachir/ </w:t>
            </w:r>
          </w:p>
        </w:tc>
      </w:tr>
      <w:tr>
        <w:trPr>
          <w:trHeight w:val="567"/>
        </w:trPr>
        <w:tc>
          <w:tcPr>
            <w:tcW w:type="dxa" w:w="3000"/>
          </w:tcPr>
          <w:p>
            <w:r>
              <w:t>Nombre de Pages</w:t>
            </w:r>
          </w:p>
        </w:tc>
        <w:tc>
          <w:tcPr>
            <w:tcW w:type="dxa" w:w="7000"/>
          </w:tcPr>
          <w:p>
            <w:r>
              <w:t>102f.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Bibliogr.p.p.100-102.</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système/ algorithme/ filtrage/ l'anatomie/ stimulation/ numérique/ la prothese/ canaux ./ </w:t>
            </w:r>
          </w:p>
        </w:tc>
      </w:tr>
    </w:tbl>
    <w:p>
      <w:pPr>
        <w:pStyle w:val="Heading3"/>
      </w:pPr>
      <w:r>
        <w:t>Résumé :</w:t>
      </w:r>
    </w:p>
    <w:p>
      <w:r>
        <w:t>Ce travail porte sur la mise en (Euvre des algorithmes de stimulation ainsi que les techniques de traitement de parole dédié auI prothèses cocha~ L'introduction qui suit survole l'état de l'art des prothèses e0(:hlCaira. Le deuxième chapitre traitera d'une façon sommaire l'anatomie de l'oreille et du mécanisme de l'audition. Ensuite on y verra eD détail I'dfd de masque de l'oreille. Dans le troisième chapitre, le principe de fonctioDDement de la prothèse coehléaire sera étudié. Ensuite, on fait un survol da algolithBlcs de stimulation et des systèmes de prothèses eochJéajres qu'on retrouve actuellement Le quatrième chapitre déerit les techniques de traitemeat de parole.. DaM une première: partie, on présente les caradér&amp;tiques de la pa~ La seconde partie du chapitre, présente les méthodes de traitemeDt de</w:t>
        <w:tab/>
        <w:t>DI numériques et de traitement de parole qui peuveDt se""ir daas Ic développement des algorithmes en permetta Dt d'extraire riafor8ation pertinente de la parole.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