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d'un système de reconnaissance de mots isolés base de l'approche stochastique en temps réel application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Snani; Cherifa/ Mouldi, Bedda/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Bibliogr.p.1-5.-Résumé en arabe - anglais.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algorithme/ graphique/ chiffre/ acoustique/ une interface./ </w:t>
            </w:r>
          </w:p>
        </w:tc>
      </w:tr>
    </w:tbl>
    <w:p>
      <w:pPr>
        <w:pStyle w:val="Heading3"/>
      </w:pPr>
      <w:r>
        <w:t>Résumé :</w:t>
      </w:r>
    </w:p>
    <w:p>
      <w:r>
        <w:t>Parler à lllle machine et dialoguer avec elle est Ufl v~ietL"r rè,Te de l'être hUfnain , ce dernier est à l'origine d'tme révolution teçlmologique tJ:-ès inlportaIlte introduite par l'électronique et l'informatique datls le domaine de recormaissance de la Pill'ole.Dans ce mémoire nous présentons les technologies de ba~e inteI'Vena..qt dans ia conception d'un s.Ystème de reconnaissance de mots isolés arabes (les chiffi-es de O à 9 et 8 mots présentent les commandes vocale d'une calculatrice sin1J)le) : l'atlalyse acoustique par traitement du signa!, l'utilisation de corlms d'apprentissqge et la modélisation statistique par les Modèles de Mat'ko,lC'achés continus (multigaussiemle). Nous présentons également une éhlde compat'ativ"e entr'e les dift-erentes techniques d'extraction de caractéristiques ('L.PC, 1I.fFC'C' ) et aussi une éhlde Sllr le</w:t>
        <w:br/>
        <w:br/>
        <w:t>choix de pat'amètr'es de modèle de Mar'kov .~ nombre d'états et le nombre de gal!ssiennes ~&gt;.Notre s..ystème a été entr'ainé SUf une ba.~e de 12600 échantillons (700 échantillons poUf chaque mots), il a été testé sur une ba.'Se de 3960 écharltillons (220 échantillons pour chaque mots) POli' construire un tel système, on a essa."é de suivre ces étapes:</w:t>
        <w:br/>
        <w:br/>
        <w:t>1.C'onstruire U11e base de doIlllées acoustique contient plus de 16560 échantillons \ 2. Faire Ime étude sm' le choix des meilleures paranlètr'es du système 3. Développement d'mle intertàce utilisateur gr'aphique d'llIle calculatrice vocale qui</w:t>
        <w:br/>
        <w:br/>
        <w:t>tonctioIllle en ten1J)s réel.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