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Simplification d'un modèle ASM1.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 Khaled/ Mansouri, K/ </w:t>
            </w:r>
          </w:p>
        </w:tc>
      </w:tr>
      <w:tr>
        <w:trPr>
          <w:trHeight w:val="567"/>
        </w:trPr>
        <w:tc>
          <w:tcPr>
            <w:tcW w:type="dxa" w:w="3000"/>
          </w:tcPr>
          <w:p>
            <w:r>
              <w:t>Nombre de Pages</w:t>
            </w:r>
          </w:p>
        </w:tc>
        <w:tc>
          <w:tcPr>
            <w:tcW w:type="dxa" w:w="7000"/>
          </w:tcPr>
          <w:p>
            <w:r>
              <w:t>73f.</w:t>
            </w:r>
          </w:p>
        </w:tc>
      </w:tr>
      <w:tr>
        <w:trPr>
          <w:trHeight w:val="567"/>
        </w:trPr>
        <w:tc>
          <w:tcPr>
            <w:tcW w:type="dxa" w:w="3000"/>
          </w:tcPr>
          <w:p>
            <w:r>
              <w:t>Illustration</w:t>
            </w:r>
          </w:p>
        </w:tc>
        <w:tc>
          <w:tcPr>
            <w:tcW w:type="dxa" w:w="7000"/>
          </w:tcPr>
          <w:p>
            <w:r>
              <w:t>tab.tab.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Bibliogr.p.p.70-72.-Résumé en arabe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 Linéaire/ la dynamique/ modèle ASM1./ </w:t>
            </w:r>
          </w:p>
        </w:tc>
      </w:tr>
    </w:tbl>
    <w:p>
      <w:pPr>
        <w:pStyle w:val="Heading3"/>
      </w:pPr>
      <w:r>
        <w:t>Résumé :</w:t>
      </w:r>
    </w:p>
    <w:p>
      <w:r>
        <w:t>Dans ce travail, (i) nous proposons une approche de multi-modélisation dessystèmes non linéaires, assurant une eprésentation linéaire autour d'un ou plusieurs points de fonctionnement sur une plage de fonctionnement. Elle permet la détermination du nombre de modèles et de leur plage de validité. La résolution des équations aux dérivées partielles modélisant fidèlement la dynamique des systèmes non linéaires. Les équations aux dérivées partielles peuvent être simplifiées et linéarisées autour d'un point de fonctionnement de façon à obtenir un modèle assez fidèle de la dynamique du système non linéaire considéré. (ii) Nous présentons un modèle simplifié (de référence} issu du modèle biologique du modèle ASMld'une station d'épuration à houes activées. ةtant donné sa structure complexe, de nombreux modèles réduits sont proposés dans la littérature afin d'obtenir un modèle plus exploitable en situation réelle. Le modèle réduit obtenu est un modèle non linéaire présenté par 14}. Notre objectif consiste à appliquer l'approche de multi-modélisation sur le  odèleASMl</w:t>
        <w:br/>
        <w:br/>
        <w:t>réduit de la station d'épuration à boues activées.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