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La conception d'un système de reconnaissance de mots isolés et enchaînés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Dahmani; Habiba/ Mouldi, Bedda/ </w:t>
            </w:r>
          </w:p>
        </w:tc>
      </w:tr>
      <w:tr>
        <w:trPr>
          <w:trHeight w:val="567"/>
        </w:trPr>
        <w:tc>
          <w:tcPr>
            <w:tcW w:type="dxa" w:w="3000"/>
          </w:tcPr>
          <w:p>
            <w:r>
              <w:t>Nombre de Pages</w:t>
            </w:r>
          </w:p>
        </w:tc>
        <w:tc>
          <w:tcPr>
            <w:tcW w:type="dxa" w:w="7000"/>
          </w:tcPr>
          <w:p>
            <w:r>
              <w:t>69f.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Bibliogr.p.p.1-3. Résumé en français, anglais et arabe </w:t>
              <w:br/>
              <w:br/>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dynamique/ système/ algorithme/ reconnaissance/ acquisition/ langage parlé./ </w:t>
            </w:r>
          </w:p>
        </w:tc>
      </w:tr>
    </w:tbl>
    <w:p>
      <w:pPr>
        <w:pStyle w:val="Heading3"/>
      </w:pPr>
      <w:r>
        <w:t>Résumé :</w:t>
      </w:r>
    </w:p>
    <w:p>
      <w:r>
        <w:t>L'art de communIquer chez l'hommc c'est un dont d' All~ on se comprend tout naturellemcnt en prononçant tout un flux de parolc sans aucW1e restriction. Mais cette opération qui est très faciJc pour J'homme. eJJc est très difficile pour un PC oû pour une station de travail cependant ce domaine connait beaucoup de développement et amélioration ces quatre dernières décennies. Mais le rêve de communiquer avec nos machines avec la façon la plus naturelle; en utilisant le langage parlé reste un des rêves les plus chers pour l'homme. Après l'acquisition de la Parole deux choses doivent se réaliser : si Je système dans Ja phase :. d'apprentissage le mot va être stocké dans le dictionnaire des références en gardant son cmpIaccmcnt ct sa longueur pour POuvoir l'y accédcr unc autrc fois, si le système cst dans la phase de la reconnaissance, le mot va être comparé avec toutes les références du dictionnaire disponible en utilisant une certaine mesure de dissemblance et aussi en utiJisant la règle de décision des k.plus proches voisins pour W1 système  uJti-locuteurs. Pour construire un tcl système, on a cssayé dans ce travail de : ...fairc unc étudc comparative en utilisant quatre contraintes locales de l.algorithme DTW cn rajoutant par la suitc les contraintes gJobalcs ct d'essayer de permettre un certain relâchement au niveau dcs limites du chemin de recalage entre le mot test et le mot référcnce. .Programmcr l'aJgorithmc " one-pass " pour lcs mots enchaînés.-PrOposer une méthode de reconnaissance économique en temps CPU et occupation d'cspace mcmoire basCc sur la QV et de faire par la suite W1C comparaison avec ccJJc utilisant Ic principc de la programmation dynarniquc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