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minéralisations ferrifères du flanc sud du massif de l'edough tobeiga mise en évidence de skarns à ménéralisation polyphasée liée à l'activité magmatique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Hamzaoui; Abbès/ Université Badji Mokhtar/ Toubal,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edough/ alpine/ aéromagnétisme/ skarns/ calco-magnésie/ magnétite/ </w:t>
            </w:r>
          </w:p>
        </w:tc>
      </w:tr>
    </w:tbl>
    <w:p>
      <w:pPr>
        <w:pStyle w:val="Heading3"/>
      </w:pPr>
      <w:r>
        <w:t>Résumé :</w:t>
      </w:r>
    </w:p>
    <w:p>
      <w:r>
        <w:t>Le massif de l'edough considéré comme substratum autochtone des éxternides se rapporte à la chaîne alpine d°algérie nord orientale. ce dernier est formé par une wariété de roches: métamorphiques, sédimentaires et magmatiques. le gisement de fer je tobéïga repéré par levé aéromagnétique, se localise dans la partieurd-ouest de celui-ci. il est formé par des corps de minerai lenticulaires, subconcordants plus ou :loins continus. les données  étrographiques, minéralogiques et géochimiques fnontrent qu'il s'agit des niveaux de skarns (tactites) calco-magnésiens minéralisés en magnétite et sulfures encaissés par les marbres, schistes et amphibolites. l"étude de la .structure et texture des minéralisations plaide en faveur de phypothèse des skams ` formés par métasomatcse d'infiltration. les minéralisations de w-sn et pb-zn découvertes sont 'liées aux phases tardives en relation vraisemblablement avec un corps intrusif acide épanché en faible profondeur.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